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第三届“安徽地方音乐研究论坛”会议通知</w:t>
      </w:r>
    </w:p>
    <w:p>
      <w:pPr>
        <w:jc w:val="center"/>
        <w:rPr>
          <w:rFonts w:ascii="黑体" w:hAnsi="黑体" w:eastAsia="黑体" w:cs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（一号通知）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尊敬的</w:t>
      </w:r>
      <w:r>
        <w:rPr>
          <w:rFonts w:hint="eastAsia" w:ascii="楷体" w:hAnsi="楷体" w:eastAsia="楷体" w:cs="楷体"/>
          <w:sz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</w:rPr>
        <w:t>先生/女士：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      为了更好地推动安徽地方音乐发展，第三届“安徽地方音乐</w:t>
      </w:r>
      <w:r>
        <w:rPr>
          <w:rFonts w:hint="eastAsia" w:ascii="楷体" w:hAnsi="楷体" w:eastAsia="楷体" w:cs="楷体"/>
          <w:sz w:val="24"/>
          <w:lang w:eastAsia="zh-CN"/>
        </w:rPr>
        <w:t>研究</w:t>
      </w:r>
      <w:r>
        <w:rPr>
          <w:rFonts w:hint="eastAsia" w:ascii="楷体" w:hAnsi="楷体" w:eastAsia="楷体" w:cs="楷体"/>
          <w:sz w:val="24"/>
        </w:rPr>
        <w:t>论坛”将于2020年10月24-25日在安徽亳州召开，现向学界各位同仁通告相关事宜如下：</w:t>
      </w:r>
    </w:p>
    <w:p>
      <w:pPr>
        <w:numPr>
          <w:ilvl w:val="0"/>
          <w:numId w:val="1"/>
        </w:num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大会议题和内容</w:t>
      </w:r>
    </w:p>
    <w:p>
      <w:pPr>
        <w:ind w:left="47" w:firstLine="482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安徽地方音乐与跨域研究</w:t>
      </w:r>
      <w:r>
        <w:rPr>
          <w:rFonts w:hint="eastAsia" w:ascii="楷体" w:hAnsi="楷体" w:eastAsia="楷体" w:cs="楷体"/>
          <w:sz w:val="24"/>
        </w:rPr>
        <w:t xml:space="preserve">    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分议题：</w:t>
      </w:r>
    </w:p>
    <w:p>
      <w:pPr>
        <w:ind w:left="420" w:left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1.安徽地方音乐与跨域研究</w:t>
      </w:r>
    </w:p>
    <w:p>
      <w:pPr>
        <w:ind w:left="420" w:left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2.亳州音乐文化研究</w:t>
      </w:r>
    </w:p>
    <w:p>
      <w:pPr>
        <w:ind w:left="420" w:left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3.安徽地方高校音乐教育与学科建设      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二、规模、时间和地点</w:t>
      </w:r>
    </w:p>
    <w:p>
      <w:pPr>
        <w:ind w:firstLine="42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1.规模：50人左右</w:t>
      </w:r>
    </w:p>
    <w:p>
      <w:pPr>
        <w:ind w:firstLine="42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2.时间：10月24-25日（10月23日全天报到。）</w:t>
      </w:r>
    </w:p>
    <w:p>
      <w:pPr>
        <w:ind w:firstLine="42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3.地点：亳州学院音乐系（住宿酒店和会议具体地点见二号通知）</w:t>
      </w:r>
    </w:p>
    <w:p>
      <w:pPr>
        <w:rPr>
          <w:rFonts w:hint="eastAsia" w:ascii="楷体" w:hAnsi="楷体" w:eastAsia="楷体" w:cs="楷体"/>
          <w:sz w:val="24"/>
          <w:lang w:eastAsia="zh-CN"/>
        </w:rPr>
      </w:pPr>
      <w:r>
        <w:rPr>
          <w:rFonts w:hint="eastAsia" w:ascii="楷体" w:hAnsi="楷体" w:eastAsia="楷体" w:cs="楷体"/>
          <w:sz w:val="24"/>
        </w:rPr>
        <w:t>三、主办</w:t>
      </w:r>
      <w:r>
        <w:rPr>
          <w:rFonts w:hint="eastAsia" w:ascii="楷体" w:hAnsi="楷体" w:eastAsia="楷体" w:cs="楷体"/>
          <w:sz w:val="24"/>
          <w:lang w:eastAsia="zh-CN"/>
        </w:rPr>
        <w:t>单位</w:t>
      </w:r>
    </w:p>
    <w:p>
      <w:pPr>
        <w:ind w:firstLine="420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安徽师范大学音乐学院</w:t>
      </w:r>
    </w:p>
    <w:p>
      <w:pPr>
        <w:ind w:firstLine="420"/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 xml:space="preserve">亳州学院音乐系 </w:t>
      </w:r>
    </w:p>
    <w:p>
      <w:pPr>
        <w:rPr>
          <w:rFonts w:hint="eastAsia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四、会议论文征集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     大会采用论文制，本次会议的参会论文资格，将由学术委员会根据会员提交的论文摘要进行审议，并于2020年9月20日前向获批的参会论文个人发出参会邀请。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请您于2020年9月1日前，通过电子邮件方式提交参会回执(见附件)，邮件标题请注明【姓名，单位，《论文标题》，以便安排会议议程（论文提交邮箱地址：ahdfyylt@163.com）。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五、会议接待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 xml:space="preserve">    本次会议不收取会务费，并为正式参会代表提供食宿，会议代表长途交通费自理。 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六、联系方式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1.地址：安徽省亳州市汤王大道2266号亳州学院音乐系</w:t>
      </w:r>
    </w:p>
    <w:p>
      <w:p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2.邮政编码：236800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     3.单位联系电话：0558-3037522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     4.联系人电话：</w:t>
      </w:r>
    </w:p>
    <w:p>
      <w:pPr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          刘宇统：</w:t>
      </w:r>
      <w:r>
        <w:rPr>
          <w:rFonts w:hint="eastAsia" w:ascii="楷体" w:hAnsi="楷体" w:eastAsia="楷体" w:cs="楷体"/>
          <w:sz w:val="24"/>
          <w:lang w:val="en-US" w:eastAsia="zh-CN"/>
        </w:rPr>
        <w:t>17855638690</w:t>
      </w:r>
    </w:p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          史凯敏：15178060669</w:t>
      </w:r>
    </w:p>
    <w:p>
      <w:pPr>
        <w:numPr>
          <w:ilvl w:val="0"/>
          <w:numId w:val="0"/>
        </w:numPr>
        <w:ind w:firstLine="480" w:firstLineChars="20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val="en-US" w:eastAsia="zh-CN"/>
        </w:rPr>
        <w:t>5.</w:t>
      </w:r>
      <w:r>
        <w:rPr>
          <w:rFonts w:hint="eastAsia" w:ascii="楷体" w:hAnsi="楷体" w:eastAsia="楷体" w:cs="楷体"/>
          <w:sz w:val="24"/>
        </w:rPr>
        <w:t>会议邮箱：</w:t>
      </w:r>
      <w:r>
        <w:rPr>
          <w:rFonts w:hint="eastAsia" w:ascii="楷体" w:hAnsi="楷体" w:eastAsia="楷体" w:cs="楷体"/>
          <w:color w:val="auto"/>
          <w:sz w:val="24"/>
          <w:u w:val="none"/>
        </w:rPr>
        <w:t>ahdfyylt@163.com</w:t>
      </w:r>
    </w:p>
    <w:p>
      <w:pPr>
        <w:rPr>
          <w:rFonts w:ascii="楷体" w:hAnsi="楷体" w:eastAsia="楷体" w:cs="楷体"/>
          <w:sz w:val="24"/>
        </w:rPr>
      </w:pPr>
    </w:p>
    <w:p>
      <w:pPr>
        <w:rPr>
          <w:rFonts w:ascii="楷体" w:hAnsi="楷体" w:eastAsia="楷体" w:cs="楷体"/>
          <w:sz w:val="24"/>
        </w:rPr>
      </w:pPr>
    </w:p>
    <w:p>
      <w:pPr>
        <w:rPr>
          <w:rFonts w:ascii="楷体" w:hAnsi="楷体" w:eastAsia="楷体" w:cs="楷体"/>
          <w:sz w:val="24"/>
        </w:rPr>
      </w:pPr>
    </w:p>
    <w:p>
      <w:pPr>
        <w:jc w:val="righ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 </w:t>
      </w:r>
      <w:r>
        <w:rPr>
          <w:rFonts w:hint="eastAsia" w:ascii="楷体" w:hAnsi="楷体" w:eastAsia="楷体" w:cs="楷体"/>
          <w:sz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</w:rPr>
        <w:t xml:space="preserve">                  </w:t>
      </w:r>
    </w:p>
    <w:p>
      <w:pPr>
        <w:jc w:val="righ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                                                                   </w:t>
      </w:r>
    </w:p>
    <w:p>
      <w:r>
        <w:rPr>
          <w:rFonts w:hint="eastAsia"/>
        </w:rPr>
        <w:t>附件：</w:t>
      </w:r>
    </w:p>
    <w:p/>
    <w:p>
      <w:pPr>
        <w:spacing w:line="300" w:lineRule="auto"/>
        <w:ind w:left="1300" w:leftChars="200" w:right="25" w:rightChars="12" w:hanging="880" w:hangingChars="200"/>
        <w:jc w:val="center"/>
        <w:rPr>
          <w:rFonts w:ascii="楷体_GB2312" w:hAnsi="宋体" w:eastAsia="楷体_GB2312"/>
          <w:bCs/>
          <w:sz w:val="44"/>
        </w:rPr>
      </w:pPr>
      <w:r>
        <w:rPr>
          <w:rFonts w:hint="eastAsia" w:ascii="楷体_GB2312" w:hAnsi="宋体" w:eastAsia="楷体_GB2312"/>
          <w:bCs/>
          <w:sz w:val="44"/>
        </w:rPr>
        <w:t>参会回执</w:t>
      </w:r>
    </w:p>
    <w:p>
      <w:pPr>
        <w:spacing w:line="300" w:lineRule="auto"/>
        <w:ind w:left="842" w:leftChars="200" w:right="25" w:rightChars="12" w:hanging="422" w:hangingChars="200"/>
        <w:jc w:val="center"/>
        <w:rPr>
          <w:rFonts w:ascii="楷体_GB2312" w:hAnsi="宋体" w:eastAsia="楷体_GB2312"/>
          <w:b/>
          <w:bCs/>
          <w:szCs w:val="21"/>
        </w:rPr>
      </w:pPr>
    </w:p>
    <w:tbl>
      <w:tblPr>
        <w:tblStyle w:val="8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972"/>
        <w:gridCol w:w="837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参会人</w:t>
            </w:r>
          </w:p>
        </w:tc>
        <w:tc>
          <w:tcPr>
            <w:tcW w:w="6480" w:type="dxa"/>
            <w:gridSpan w:val="3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参会人单位</w:t>
            </w:r>
          </w:p>
        </w:tc>
        <w:tc>
          <w:tcPr>
            <w:tcW w:w="6480" w:type="dxa"/>
            <w:gridSpan w:val="3"/>
          </w:tcPr>
          <w:p>
            <w:pPr>
              <w:spacing w:line="300" w:lineRule="auto"/>
              <w:ind w:right="25" w:rightChars="12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800" w:type="dxa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是否需要住宿</w:t>
            </w:r>
          </w:p>
        </w:tc>
        <w:tc>
          <w:tcPr>
            <w:tcW w:w="2972" w:type="dxa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□是</w:t>
            </w:r>
          </w:p>
        </w:tc>
        <w:tc>
          <w:tcPr>
            <w:tcW w:w="3508" w:type="dxa"/>
            <w:gridSpan w:val="2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800" w:type="dxa"/>
            <w:vMerge w:val="restart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通信地址</w:t>
            </w:r>
          </w:p>
        </w:tc>
        <w:tc>
          <w:tcPr>
            <w:tcW w:w="2972" w:type="dxa"/>
            <w:vMerge w:val="restart"/>
          </w:tcPr>
          <w:p>
            <w:pPr>
              <w:spacing w:line="300" w:lineRule="auto"/>
              <w:ind w:right="25" w:rightChars="12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37" w:type="dxa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性别</w:t>
            </w:r>
          </w:p>
        </w:tc>
        <w:tc>
          <w:tcPr>
            <w:tcW w:w="2671" w:type="dxa"/>
          </w:tcPr>
          <w:p>
            <w:pPr>
              <w:spacing w:line="300" w:lineRule="auto"/>
              <w:ind w:right="25" w:rightChars="12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800" w:type="dxa"/>
            <w:vMerge w:val="continue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</w:p>
        </w:tc>
        <w:tc>
          <w:tcPr>
            <w:tcW w:w="2972" w:type="dxa"/>
            <w:vMerge w:val="continue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</w:p>
        </w:tc>
        <w:tc>
          <w:tcPr>
            <w:tcW w:w="837" w:type="dxa"/>
          </w:tcPr>
          <w:p>
            <w:pPr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民族</w:t>
            </w:r>
          </w:p>
        </w:tc>
        <w:tc>
          <w:tcPr>
            <w:tcW w:w="2671" w:type="dxa"/>
          </w:tcPr>
          <w:p>
            <w:pPr>
              <w:spacing w:line="300" w:lineRule="auto"/>
              <w:ind w:right="25" w:rightChars="12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00" w:type="dxa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电子邮箱</w:t>
            </w:r>
          </w:p>
        </w:tc>
        <w:tc>
          <w:tcPr>
            <w:tcW w:w="2972" w:type="dxa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</w:t>
            </w:r>
          </w:p>
        </w:tc>
        <w:tc>
          <w:tcPr>
            <w:tcW w:w="2671" w:type="dxa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论文题目</w:t>
            </w:r>
          </w:p>
        </w:tc>
        <w:tc>
          <w:tcPr>
            <w:tcW w:w="6480" w:type="dxa"/>
            <w:gridSpan w:val="3"/>
          </w:tcPr>
          <w:p>
            <w:pPr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0" w:hRule="atLeast"/>
        </w:trPr>
        <w:tc>
          <w:tcPr>
            <w:tcW w:w="1800" w:type="dxa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论文摘要</w:t>
            </w:r>
          </w:p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（不少于500字）</w:t>
            </w:r>
          </w:p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</w:p>
        </w:tc>
        <w:tc>
          <w:tcPr>
            <w:tcW w:w="6480" w:type="dxa"/>
            <w:gridSpan w:val="3"/>
          </w:tcPr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800" w:type="dxa"/>
          </w:tcPr>
          <w:p>
            <w:pPr>
              <w:spacing w:line="300" w:lineRule="auto"/>
              <w:ind w:right="25" w:rightChars="12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建议和需求</w:t>
            </w:r>
          </w:p>
        </w:tc>
        <w:tc>
          <w:tcPr>
            <w:tcW w:w="6480" w:type="dxa"/>
            <w:gridSpan w:val="3"/>
          </w:tcPr>
          <w:p>
            <w:pPr>
              <w:ind w:firstLine="480" w:firstLineChars="200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spacing w:line="300" w:lineRule="auto"/>
        <w:ind w:right="25" w:rightChars="12"/>
        <w:rPr>
          <w:rFonts w:ascii="楷体_GB2312" w:eastAsia="楷体_GB2312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黑体" w:hAnsi="黑体" w:eastAsia="黑体" w:cs="黑体"/>
      </w:rPr>
    </w:pPr>
    <w:r>
      <w:rPr>
        <w:rFonts w:hint="eastAsia" w:ascii="黑体" w:hAnsi="黑体" w:eastAsia="黑体" w:cs="黑体"/>
      </w:rPr>
      <w:t>第三届安徽地方音乐</w:t>
    </w:r>
    <w:r>
      <w:rPr>
        <w:rFonts w:hint="eastAsia" w:ascii="黑体" w:hAnsi="黑体" w:eastAsia="黑体" w:cs="黑体"/>
        <w:lang w:eastAsia="zh-CN"/>
      </w:rPr>
      <w:t>研究</w:t>
    </w:r>
    <w:r>
      <w:rPr>
        <w:rFonts w:hint="eastAsia" w:ascii="黑体" w:hAnsi="黑体" w:eastAsia="黑体" w:cs="黑体"/>
      </w:rPr>
      <w:t>论坛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29DD9D"/>
    <w:multiLevelType w:val="singleLevel"/>
    <w:tmpl w:val="8329DD9D"/>
    <w:lvl w:ilvl="0" w:tentative="0">
      <w:start w:val="1"/>
      <w:numFmt w:val="chineseCounting"/>
      <w:suff w:val="nothing"/>
      <w:lvlText w:val="%1、"/>
      <w:lvlJc w:val="left"/>
      <w:pPr>
        <w:ind w:left="47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36249"/>
    <w:rsid w:val="000E7AF0"/>
    <w:rsid w:val="001152E6"/>
    <w:rsid w:val="00567965"/>
    <w:rsid w:val="006803B0"/>
    <w:rsid w:val="0077626F"/>
    <w:rsid w:val="00E1126C"/>
    <w:rsid w:val="026D08C0"/>
    <w:rsid w:val="049D49AF"/>
    <w:rsid w:val="05800338"/>
    <w:rsid w:val="06F36CFA"/>
    <w:rsid w:val="08804186"/>
    <w:rsid w:val="0AFD7BC4"/>
    <w:rsid w:val="0B555F89"/>
    <w:rsid w:val="0C835DED"/>
    <w:rsid w:val="0CA03CFF"/>
    <w:rsid w:val="0CBB08C1"/>
    <w:rsid w:val="0DAD3B66"/>
    <w:rsid w:val="0DEF373D"/>
    <w:rsid w:val="0E0A6D7F"/>
    <w:rsid w:val="0E2011DA"/>
    <w:rsid w:val="0EF54A4F"/>
    <w:rsid w:val="0F703643"/>
    <w:rsid w:val="0FF9373C"/>
    <w:rsid w:val="101543D1"/>
    <w:rsid w:val="118C4F83"/>
    <w:rsid w:val="11C20F79"/>
    <w:rsid w:val="120D3455"/>
    <w:rsid w:val="1240721B"/>
    <w:rsid w:val="12C06C60"/>
    <w:rsid w:val="137B4D11"/>
    <w:rsid w:val="13C96CD1"/>
    <w:rsid w:val="15E30E98"/>
    <w:rsid w:val="16652E6D"/>
    <w:rsid w:val="16CC56F8"/>
    <w:rsid w:val="16FA12F5"/>
    <w:rsid w:val="175A1C31"/>
    <w:rsid w:val="178B24CC"/>
    <w:rsid w:val="1914353C"/>
    <w:rsid w:val="19590634"/>
    <w:rsid w:val="1ABF1872"/>
    <w:rsid w:val="1AF06174"/>
    <w:rsid w:val="1C4378F6"/>
    <w:rsid w:val="1F7C6F07"/>
    <w:rsid w:val="21C30C68"/>
    <w:rsid w:val="228D0B75"/>
    <w:rsid w:val="24515F15"/>
    <w:rsid w:val="24F23A28"/>
    <w:rsid w:val="24FA5F0A"/>
    <w:rsid w:val="254F6F21"/>
    <w:rsid w:val="25894C91"/>
    <w:rsid w:val="26237F6F"/>
    <w:rsid w:val="28A7329F"/>
    <w:rsid w:val="29066A5F"/>
    <w:rsid w:val="2AFE753E"/>
    <w:rsid w:val="2CE37F73"/>
    <w:rsid w:val="2D732237"/>
    <w:rsid w:val="2D876921"/>
    <w:rsid w:val="2FD532D0"/>
    <w:rsid w:val="30D50677"/>
    <w:rsid w:val="31B15C99"/>
    <w:rsid w:val="32136249"/>
    <w:rsid w:val="322627FE"/>
    <w:rsid w:val="32D633D6"/>
    <w:rsid w:val="336305D3"/>
    <w:rsid w:val="338F0D59"/>
    <w:rsid w:val="35983D7C"/>
    <w:rsid w:val="37007EAA"/>
    <w:rsid w:val="37E53C10"/>
    <w:rsid w:val="3A816ABE"/>
    <w:rsid w:val="3B4B4E38"/>
    <w:rsid w:val="3BA93B8F"/>
    <w:rsid w:val="3C746CEC"/>
    <w:rsid w:val="3C827029"/>
    <w:rsid w:val="3C9B5EAE"/>
    <w:rsid w:val="3DF53802"/>
    <w:rsid w:val="3F910E51"/>
    <w:rsid w:val="40277C1E"/>
    <w:rsid w:val="4216018E"/>
    <w:rsid w:val="43350B2A"/>
    <w:rsid w:val="43E9135F"/>
    <w:rsid w:val="449236F8"/>
    <w:rsid w:val="46AE0D89"/>
    <w:rsid w:val="46F3287B"/>
    <w:rsid w:val="48B11B84"/>
    <w:rsid w:val="49412BB0"/>
    <w:rsid w:val="49E03F80"/>
    <w:rsid w:val="4A0D2676"/>
    <w:rsid w:val="4B027C20"/>
    <w:rsid w:val="4B0F208E"/>
    <w:rsid w:val="52663146"/>
    <w:rsid w:val="542E126F"/>
    <w:rsid w:val="54D63F98"/>
    <w:rsid w:val="56384BBA"/>
    <w:rsid w:val="5743477E"/>
    <w:rsid w:val="575E3012"/>
    <w:rsid w:val="5A6C78D6"/>
    <w:rsid w:val="5B3649F9"/>
    <w:rsid w:val="5D882505"/>
    <w:rsid w:val="5DF94B0A"/>
    <w:rsid w:val="5F551FAE"/>
    <w:rsid w:val="64071F05"/>
    <w:rsid w:val="64B03C3F"/>
    <w:rsid w:val="64BA2CB7"/>
    <w:rsid w:val="652158F7"/>
    <w:rsid w:val="668918A2"/>
    <w:rsid w:val="66D8483F"/>
    <w:rsid w:val="676B1B1F"/>
    <w:rsid w:val="687F75E1"/>
    <w:rsid w:val="6948228E"/>
    <w:rsid w:val="694F2DB5"/>
    <w:rsid w:val="69DC1B0A"/>
    <w:rsid w:val="6B2A10FA"/>
    <w:rsid w:val="6C2C138A"/>
    <w:rsid w:val="6C8A23F8"/>
    <w:rsid w:val="6CEC2069"/>
    <w:rsid w:val="6D3C1C40"/>
    <w:rsid w:val="6E545148"/>
    <w:rsid w:val="6E9B321F"/>
    <w:rsid w:val="6EAB5617"/>
    <w:rsid w:val="6EEA5C14"/>
    <w:rsid w:val="73281AC1"/>
    <w:rsid w:val="737103CF"/>
    <w:rsid w:val="763D6841"/>
    <w:rsid w:val="778A4504"/>
    <w:rsid w:val="77BC0BAF"/>
    <w:rsid w:val="785506CB"/>
    <w:rsid w:val="787B15D6"/>
    <w:rsid w:val="7C9D703A"/>
    <w:rsid w:val="7D72408E"/>
    <w:rsid w:val="7F5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813</Characters>
  <Lines>6</Lines>
  <Paragraphs>1</Paragraphs>
  <TotalTime>5</TotalTime>
  <ScaleCrop>false</ScaleCrop>
  <LinksUpToDate>false</LinksUpToDate>
  <CharactersWithSpaces>954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2020-02-06T04:11:00Z</dcterms:created>
  <dc:creator>史凯敏</dc:creator>
  <cp:lastModifiedBy>Administrator</cp:lastModifiedBy>
  <dcterms:modified xsi:type="dcterms:W3CDTF">2020-03-19T08:58:37Z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